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7385" w14:textId="0ECEBD46"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color w:val="000000"/>
          <w:kern w:val="0"/>
          <w:szCs w:val="22"/>
          <w:lang w:eastAsia="en-GB"/>
          <w14:ligatures w14:val="none"/>
        </w:rPr>
        <w:t xml:space="preserve">Whether it’s creating our own investigative shows such as Finding Natasha, winning the True Crime BPA for our show The Catch, or working with charities and media companies to create shows like the ARIA nominated Power Lines, Message Heard </w:t>
      </w:r>
      <w:r w:rsidR="00897E0E">
        <w:rPr>
          <w:rFonts w:eastAsia="Times New Roman"/>
          <w:color w:val="000000"/>
          <w:kern w:val="0"/>
          <w:szCs w:val="22"/>
          <w:lang w:eastAsia="en-GB"/>
          <w14:ligatures w14:val="none"/>
        </w:rPr>
        <w:t>tells stories with</w:t>
      </w:r>
      <w:r w:rsidRPr="00F1427F">
        <w:rPr>
          <w:rFonts w:eastAsia="Times New Roman"/>
          <w:color w:val="000000"/>
          <w:kern w:val="0"/>
          <w:szCs w:val="22"/>
          <w:lang w:eastAsia="en-GB"/>
          <w14:ligatures w14:val="none"/>
        </w:rPr>
        <w:t xml:space="preserve"> purpose. Our podcasts </w:t>
      </w:r>
      <w:r w:rsidR="006974BC">
        <w:rPr>
          <w:rFonts w:eastAsia="Times New Roman"/>
          <w:color w:val="000000"/>
          <w:kern w:val="0"/>
          <w:szCs w:val="22"/>
          <w:lang w:eastAsia="en-GB"/>
          <w14:ligatures w14:val="none"/>
        </w:rPr>
        <w:t>focus on</w:t>
      </w:r>
      <w:r w:rsidRPr="00F1427F">
        <w:rPr>
          <w:rFonts w:eastAsia="Times New Roman"/>
          <w:color w:val="000000"/>
          <w:kern w:val="0"/>
          <w:szCs w:val="22"/>
          <w:lang w:eastAsia="en-GB"/>
          <w14:ligatures w14:val="none"/>
        </w:rPr>
        <w:t xml:space="preserve"> </w:t>
      </w:r>
      <w:r w:rsidR="006974BC">
        <w:rPr>
          <w:rFonts w:eastAsia="Times New Roman"/>
          <w:color w:val="000000"/>
          <w:kern w:val="0"/>
          <w:szCs w:val="22"/>
          <w:lang w:eastAsia="en-GB"/>
          <w14:ligatures w14:val="none"/>
        </w:rPr>
        <w:t>wh</w:t>
      </w:r>
      <w:r w:rsidRPr="00F1427F">
        <w:rPr>
          <w:rFonts w:eastAsia="Times New Roman"/>
          <w:color w:val="000000"/>
          <w:kern w:val="0"/>
          <w:szCs w:val="22"/>
          <w:lang w:eastAsia="en-GB"/>
          <w14:ligatures w14:val="none"/>
        </w:rPr>
        <w:t>at others miss</w:t>
      </w:r>
      <w:r w:rsidR="006974BC">
        <w:rPr>
          <w:rFonts w:eastAsia="Times New Roman"/>
          <w:color w:val="000000"/>
          <w:kern w:val="0"/>
          <w:szCs w:val="22"/>
          <w:lang w:eastAsia="en-GB"/>
          <w14:ligatures w14:val="none"/>
        </w:rPr>
        <w:t>;</w:t>
      </w:r>
      <w:r w:rsidRPr="00F1427F">
        <w:rPr>
          <w:rFonts w:eastAsia="Times New Roman"/>
          <w:color w:val="000000"/>
          <w:kern w:val="0"/>
          <w:szCs w:val="22"/>
          <w:lang w:eastAsia="en-GB"/>
          <w14:ligatures w14:val="none"/>
        </w:rPr>
        <w:t xml:space="preserve"> they are driven by powerful characters with complex motivations. Everyone has a story to tell — but how do you tell it in a way that really resonates? </w:t>
      </w:r>
    </w:p>
    <w:p w14:paraId="25B880D9"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color w:val="000000"/>
          <w:kern w:val="0"/>
          <w:szCs w:val="22"/>
          <w:lang w:eastAsia="en-GB"/>
          <w14:ligatures w14:val="none"/>
        </w:rPr>
        <w:t>We currently have several placement opportunities for PhD students from a range of disciplinary backgrounds. Each role offers the opportunity to get a unique look behind the scenes of a podcast production company, where you will work closely with industry experts to create award-winning shows. We aim to provide you the opportunity to get involved in every stage of the production process from start to finish.</w:t>
      </w:r>
    </w:p>
    <w:p w14:paraId="3233BBE8" w14:textId="37FF4D83"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color w:val="000000"/>
          <w:kern w:val="0"/>
          <w:szCs w:val="22"/>
          <w:lang w:eastAsia="en-GB"/>
          <w14:ligatures w14:val="none"/>
        </w:rPr>
        <w:t xml:space="preserve">These placements are offered on a full-time basis for six months and can be done remotely or in-person at our office in Finsbury Square. Please submit your application </w:t>
      </w:r>
      <w:hyperlink r:id="rId5" w:history="1">
        <w:r w:rsidRPr="00F1427F">
          <w:rPr>
            <w:rFonts w:eastAsia="Times New Roman"/>
            <w:color w:val="1155CC"/>
            <w:kern w:val="0"/>
            <w:szCs w:val="22"/>
            <w:u w:val="single"/>
            <w:lang w:eastAsia="en-GB"/>
            <w14:ligatures w14:val="none"/>
          </w:rPr>
          <w:t>here</w:t>
        </w:r>
      </w:hyperlink>
      <w:r w:rsidRPr="00F1427F">
        <w:rPr>
          <w:rFonts w:eastAsia="Times New Roman"/>
          <w:color w:val="000000"/>
          <w:kern w:val="0"/>
          <w:szCs w:val="22"/>
          <w:lang w:eastAsia="en-GB"/>
          <w14:ligatures w14:val="none"/>
        </w:rPr>
        <w:t xml:space="preserve"> by 10 October with an anticipated start date in November, but this can be flexible based on the individual circumstances of the candidate. Please email </w:t>
      </w:r>
      <w:hyperlink r:id="rId6" w:history="1">
        <w:r w:rsidRPr="00F1427F">
          <w:rPr>
            <w:rFonts w:eastAsia="Times New Roman"/>
            <w:color w:val="1155CC"/>
            <w:kern w:val="0"/>
            <w:szCs w:val="22"/>
            <w:u w:val="single"/>
            <w:lang w:eastAsia="en-GB"/>
            <w14:ligatures w14:val="none"/>
          </w:rPr>
          <w:t>keiran@messageheard.com</w:t>
        </w:r>
      </w:hyperlink>
      <w:r w:rsidRPr="00F1427F">
        <w:rPr>
          <w:rFonts w:eastAsia="Times New Roman"/>
          <w:color w:val="000000"/>
          <w:kern w:val="0"/>
          <w:szCs w:val="22"/>
          <w:lang w:eastAsia="en-GB"/>
          <w14:ligatures w14:val="none"/>
        </w:rPr>
        <w:t xml:space="preserve"> with any inquiries.</w:t>
      </w:r>
    </w:p>
    <w:p w14:paraId="05BC7A2B" w14:textId="77777777" w:rsidR="00F1427F" w:rsidRPr="00F1427F" w:rsidRDefault="00F1427F" w:rsidP="00F1427F">
      <w:pPr>
        <w:spacing w:before="280" w:after="80"/>
        <w:outlineLvl w:val="2"/>
        <w:rPr>
          <w:rFonts w:ascii="Times New Roman" w:eastAsia="Times New Roman" w:hAnsi="Times New Roman" w:cs="Times New Roman"/>
          <w:b/>
          <w:bCs/>
          <w:kern w:val="0"/>
          <w:sz w:val="27"/>
          <w:szCs w:val="27"/>
          <w:lang w:eastAsia="en-GB"/>
          <w14:ligatures w14:val="none"/>
        </w:rPr>
      </w:pPr>
      <w:r w:rsidRPr="00F1427F">
        <w:rPr>
          <w:rFonts w:eastAsia="Times New Roman"/>
          <w:b/>
          <w:bCs/>
          <w:color w:val="000000"/>
          <w:kern w:val="0"/>
          <w:sz w:val="26"/>
          <w:szCs w:val="26"/>
          <w:lang w:eastAsia="en-GB"/>
          <w14:ligatures w14:val="none"/>
        </w:rPr>
        <w:t>General Research &amp; Development Assistant</w:t>
      </w:r>
    </w:p>
    <w:p w14:paraId="2AA770A8"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 xml:space="preserve">Reports to: </w:t>
      </w:r>
      <w:r w:rsidRPr="00F1427F">
        <w:rPr>
          <w:rFonts w:eastAsia="Times New Roman"/>
          <w:color w:val="000000"/>
          <w:kern w:val="0"/>
          <w:szCs w:val="22"/>
          <w:lang w:eastAsia="en-GB"/>
          <w14:ligatures w14:val="none"/>
        </w:rPr>
        <w:t>CEO &amp; Production Coordinator</w:t>
      </w:r>
    </w:p>
    <w:p w14:paraId="749996DF"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Role Summary:</w:t>
      </w:r>
      <w:r w:rsidRPr="00F1427F">
        <w:rPr>
          <w:rFonts w:eastAsia="Times New Roman"/>
          <w:color w:val="000000"/>
          <w:kern w:val="0"/>
          <w:szCs w:val="22"/>
          <w:lang w:eastAsia="en-GB"/>
          <w14:ligatures w14:val="none"/>
        </w:rPr>
        <w:t xml:space="preserve"> We are seeking a PhD student to join our content development team in a fast-paced, "revolving door" role. Your job will be to provide our team with the initial research needed to greenlight or discard projects. You will be responsible for quickly assessing a broad range of topics, from historical events to contemporary social issues in order to stress-test new show ideas and story concepts. This role is a vital part of our creative </w:t>
      </w:r>
      <w:proofErr w:type="gramStart"/>
      <w:r w:rsidRPr="00F1427F">
        <w:rPr>
          <w:rFonts w:eastAsia="Times New Roman"/>
          <w:color w:val="000000"/>
          <w:kern w:val="0"/>
          <w:szCs w:val="22"/>
          <w:lang w:eastAsia="en-GB"/>
          <w14:ligatures w14:val="none"/>
        </w:rPr>
        <w:t>pipeline, and</w:t>
      </w:r>
      <w:proofErr w:type="gramEnd"/>
      <w:r w:rsidRPr="00F1427F">
        <w:rPr>
          <w:rFonts w:eastAsia="Times New Roman"/>
          <w:color w:val="000000"/>
          <w:kern w:val="0"/>
          <w:szCs w:val="22"/>
          <w:lang w:eastAsia="en-GB"/>
          <w14:ligatures w14:val="none"/>
        </w:rPr>
        <w:t xml:space="preserve"> does not require any prior knowledge or experience with podcasting or media.</w:t>
      </w:r>
    </w:p>
    <w:p w14:paraId="433DF1E8"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Key Responsibilities:</w:t>
      </w:r>
      <w:r w:rsidRPr="00F1427F">
        <w:rPr>
          <w:rFonts w:eastAsia="Times New Roman"/>
          <w:color w:val="000000"/>
          <w:kern w:val="0"/>
          <w:szCs w:val="22"/>
          <w:lang w:eastAsia="en-GB"/>
          <w14:ligatures w14:val="none"/>
        </w:rPr>
        <w:t xml:space="preserve"> Your primary responsibility will be researching and developing story ideas generated by the creative team. This may include: </w:t>
      </w:r>
    </w:p>
    <w:p w14:paraId="3A7625BA" w14:textId="77777777" w:rsidR="00F1427F" w:rsidRPr="00F1427F" w:rsidRDefault="00F1427F" w:rsidP="00F1427F">
      <w:pPr>
        <w:numPr>
          <w:ilvl w:val="0"/>
          <w:numId w:val="1"/>
        </w:numPr>
        <w:spacing w:before="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Assessing the viability of story ideas.</w:t>
      </w:r>
    </w:p>
    <w:p w14:paraId="61921F3E" w14:textId="77777777" w:rsidR="00F1427F" w:rsidRPr="00F1427F" w:rsidRDefault="00F1427F" w:rsidP="00F1427F">
      <w:pPr>
        <w:numPr>
          <w:ilvl w:val="0"/>
          <w:numId w:val="1"/>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Conducting rapid reviews on new story ideas (e.g., reading a wide range of media coverage on a topic, evaluating the relevant academic literature).</w:t>
      </w:r>
    </w:p>
    <w:p w14:paraId="3DC58316" w14:textId="77777777" w:rsidR="00F1427F" w:rsidRPr="00F1427F" w:rsidRDefault="00F1427F" w:rsidP="00F1427F">
      <w:pPr>
        <w:numPr>
          <w:ilvl w:val="0"/>
          <w:numId w:val="1"/>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Developing one-page research reports on key information, historical context, and potential narrative arcs to stories.</w:t>
      </w:r>
    </w:p>
    <w:p w14:paraId="5D42BC9B" w14:textId="77777777" w:rsidR="00F1427F" w:rsidRPr="00F1427F" w:rsidRDefault="00F1427F" w:rsidP="00F1427F">
      <w:pPr>
        <w:numPr>
          <w:ilvl w:val="0"/>
          <w:numId w:val="1"/>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Fact-checking scripts.</w:t>
      </w:r>
    </w:p>
    <w:p w14:paraId="644A6970" w14:textId="77777777" w:rsidR="00F1427F" w:rsidRPr="00F1427F" w:rsidRDefault="00F1427F" w:rsidP="00F1427F">
      <w:pPr>
        <w:numPr>
          <w:ilvl w:val="0"/>
          <w:numId w:val="1"/>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Participating in weekly development team meetings. </w:t>
      </w:r>
    </w:p>
    <w:p w14:paraId="15BBD371" w14:textId="77777777" w:rsidR="00F1427F" w:rsidRPr="00F1427F" w:rsidRDefault="00F1427F" w:rsidP="00F1427F">
      <w:pPr>
        <w:numPr>
          <w:ilvl w:val="0"/>
          <w:numId w:val="1"/>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Liaising with production coordinators, producers, and writers.</w:t>
      </w:r>
    </w:p>
    <w:p w14:paraId="61AB6326" w14:textId="77777777" w:rsidR="00F1427F" w:rsidRPr="00F1427F" w:rsidRDefault="00F1427F" w:rsidP="00F1427F">
      <w:pPr>
        <w:numPr>
          <w:ilvl w:val="0"/>
          <w:numId w:val="1"/>
        </w:numPr>
        <w:spacing w:after="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Auditing the Evening Standard newspaper archive for historical stories.</w:t>
      </w:r>
    </w:p>
    <w:p w14:paraId="0707A57D"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Essential Requirements:</w:t>
      </w:r>
      <w:r w:rsidRPr="00F1427F">
        <w:rPr>
          <w:rFonts w:eastAsia="Times New Roman"/>
          <w:color w:val="000000"/>
          <w:kern w:val="0"/>
          <w:szCs w:val="22"/>
          <w:lang w:eastAsia="en-GB"/>
          <w14:ligatures w14:val="none"/>
        </w:rPr>
        <w:t> </w:t>
      </w:r>
    </w:p>
    <w:p w14:paraId="4B64697A" w14:textId="77777777" w:rsidR="00F1427F" w:rsidRPr="00F1427F" w:rsidRDefault="00F1427F" w:rsidP="00F1427F">
      <w:pPr>
        <w:numPr>
          <w:ilvl w:val="0"/>
          <w:numId w:val="2"/>
        </w:numPr>
        <w:spacing w:before="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Strong time management and organisational skills.</w:t>
      </w:r>
    </w:p>
    <w:p w14:paraId="662F4895" w14:textId="77777777" w:rsidR="00F1427F" w:rsidRPr="00F1427F" w:rsidRDefault="00F1427F" w:rsidP="00F1427F">
      <w:pPr>
        <w:numPr>
          <w:ilvl w:val="0"/>
          <w:numId w:val="2"/>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Ability to carry out independent, self-guided work.</w:t>
      </w:r>
    </w:p>
    <w:p w14:paraId="3F005F1C" w14:textId="77777777" w:rsidR="00F1427F" w:rsidRPr="00F1427F" w:rsidRDefault="00F1427F" w:rsidP="00F1427F">
      <w:pPr>
        <w:numPr>
          <w:ilvl w:val="0"/>
          <w:numId w:val="2"/>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Ability to communicate complex information clearly and concisely to the creative team and general audiences.</w:t>
      </w:r>
    </w:p>
    <w:p w14:paraId="0C4D8CFE" w14:textId="77777777" w:rsidR="00F1427F" w:rsidRPr="00F1427F" w:rsidRDefault="00F1427F" w:rsidP="00F1427F">
      <w:pPr>
        <w:numPr>
          <w:ilvl w:val="0"/>
          <w:numId w:val="2"/>
        </w:numPr>
        <w:spacing w:after="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 sense for creative storytelling.</w:t>
      </w:r>
    </w:p>
    <w:p w14:paraId="16269B42" w14:textId="77777777" w:rsidR="00F1427F" w:rsidRPr="00F1427F" w:rsidRDefault="00F1427F" w:rsidP="00F1427F">
      <w:pPr>
        <w:spacing w:before="280" w:after="80"/>
        <w:outlineLvl w:val="2"/>
        <w:rPr>
          <w:rFonts w:ascii="Times New Roman" w:eastAsia="Times New Roman" w:hAnsi="Times New Roman" w:cs="Times New Roman"/>
          <w:b/>
          <w:bCs/>
          <w:kern w:val="0"/>
          <w:sz w:val="27"/>
          <w:szCs w:val="27"/>
          <w:lang w:eastAsia="en-GB"/>
          <w14:ligatures w14:val="none"/>
        </w:rPr>
      </w:pPr>
      <w:r w:rsidRPr="00F1427F">
        <w:rPr>
          <w:rFonts w:eastAsia="Times New Roman"/>
          <w:b/>
          <w:bCs/>
          <w:color w:val="000000"/>
          <w:kern w:val="0"/>
          <w:sz w:val="26"/>
          <w:szCs w:val="26"/>
          <w:lang w:eastAsia="en-GB"/>
          <w14:ligatures w14:val="none"/>
        </w:rPr>
        <w:t>True Crime Research &amp; Development Assistant</w:t>
      </w:r>
    </w:p>
    <w:p w14:paraId="621EE22E"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 xml:space="preserve">Reports to: </w:t>
      </w:r>
      <w:r w:rsidRPr="00F1427F">
        <w:rPr>
          <w:rFonts w:eastAsia="Times New Roman"/>
          <w:color w:val="000000"/>
          <w:kern w:val="0"/>
          <w:szCs w:val="22"/>
          <w:lang w:eastAsia="en-GB"/>
          <w14:ligatures w14:val="none"/>
        </w:rPr>
        <w:t>CEO &amp; Production Coordinator</w:t>
      </w:r>
    </w:p>
    <w:p w14:paraId="55D7E92F"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lastRenderedPageBreak/>
        <w:t>Role Summary:</w:t>
      </w:r>
      <w:r w:rsidRPr="00F1427F">
        <w:rPr>
          <w:rFonts w:eastAsia="Times New Roman"/>
          <w:color w:val="000000"/>
          <w:kern w:val="0"/>
          <w:szCs w:val="22"/>
          <w:lang w:eastAsia="en-GB"/>
          <w14:ligatures w14:val="none"/>
        </w:rPr>
        <w:t xml:space="preserve"> We are looking for a PhD student to join our team in the development of new true crime podcasts. Your role will be to provide authoritative context to our true crime stories and ensure the narrative is accurate, nuanced, and ethically sound. You will be an integral part of the production team, helping to shape the story from concept to completion. This role does not require any prior knowledge or experience with podcasting or media.</w:t>
      </w:r>
    </w:p>
    <w:p w14:paraId="57198E2F"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Key Responsibilities:</w:t>
      </w:r>
      <w:r w:rsidRPr="00F1427F">
        <w:rPr>
          <w:rFonts w:eastAsia="Times New Roman"/>
          <w:color w:val="000000"/>
          <w:kern w:val="0"/>
          <w:szCs w:val="22"/>
          <w:lang w:eastAsia="en-GB"/>
          <w14:ligatures w14:val="none"/>
        </w:rPr>
        <w:t xml:space="preserve"> You will serve as the lead researcher on our true crime podcasts. This may include:</w:t>
      </w:r>
    </w:p>
    <w:p w14:paraId="0A708050" w14:textId="77777777" w:rsidR="00F1427F" w:rsidRPr="00F1427F" w:rsidRDefault="00F1427F" w:rsidP="00F1427F">
      <w:pPr>
        <w:numPr>
          <w:ilvl w:val="0"/>
          <w:numId w:val="3"/>
        </w:numPr>
        <w:spacing w:before="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Assessing the viability of true crime stories and appropriate outlets for pitches.</w:t>
      </w:r>
    </w:p>
    <w:p w14:paraId="18F72B5F" w14:textId="77777777" w:rsidR="00F1427F" w:rsidRPr="00F1427F" w:rsidRDefault="00F1427F" w:rsidP="00F1427F">
      <w:pPr>
        <w:numPr>
          <w:ilvl w:val="0"/>
          <w:numId w:val="3"/>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Conducting rapid reviews on new story ideas (e.g., researching legal history, forensic science, or the sociology of crime).</w:t>
      </w:r>
    </w:p>
    <w:p w14:paraId="5D4798BA" w14:textId="77777777" w:rsidR="00F1427F" w:rsidRPr="00F1427F" w:rsidRDefault="00F1427F" w:rsidP="00F1427F">
      <w:pPr>
        <w:numPr>
          <w:ilvl w:val="0"/>
          <w:numId w:val="4"/>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Developing one-page research reports on key information, historical context, and potential narrative arcs to a story.</w:t>
      </w:r>
    </w:p>
    <w:p w14:paraId="1EBB00C6" w14:textId="77777777" w:rsidR="00F1427F" w:rsidRPr="00F1427F" w:rsidRDefault="00F1427F" w:rsidP="00F1427F">
      <w:pPr>
        <w:numPr>
          <w:ilvl w:val="0"/>
          <w:numId w:val="4"/>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Advising the production team on narrative and ethical considerations relating to specific stories. </w:t>
      </w:r>
    </w:p>
    <w:p w14:paraId="0719604F" w14:textId="77777777" w:rsidR="00F1427F" w:rsidRPr="00F1427F" w:rsidRDefault="00F1427F" w:rsidP="00F1427F">
      <w:pPr>
        <w:numPr>
          <w:ilvl w:val="0"/>
          <w:numId w:val="4"/>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Fact-checking scripts.</w:t>
      </w:r>
    </w:p>
    <w:p w14:paraId="739068E6" w14:textId="77777777" w:rsidR="00F1427F" w:rsidRPr="00F1427F" w:rsidRDefault="00F1427F" w:rsidP="00F1427F">
      <w:pPr>
        <w:numPr>
          <w:ilvl w:val="0"/>
          <w:numId w:val="4"/>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Participating in weekly development team meetings.</w:t>
      </w:r>
    </w:p>
    <w:p w14:paraId="06153439" w14:textId="77777777" w:rsidR="00F1427F" w:rsidRPr="00F1427F" w:rsidRDefault="00F1427F" w:rsidP="00F1427F">
      <w:pPr>
        <w:numPr>
          <w:ilvl w:val="0"/>
          <w:numId w:val="4"/>
        </w:numPr>
        <w:spacing w:after="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Liaising with production coordinators, producers, and writers.</w:t>
      </w:r>
    </w:p>
    <w:p w14:paraId="76811B23"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Essential Requirements:</w:t>
      </w:r>
      <w:r w:rsidRPr="00F1427F">
        <w:rPr>
          <w:rFonts w:eastAsia="Times New Roman"/>
          <w:color w:val="000000"/>
          <w:kern w:val="0"/>
          <w:szCs w:val="22"/>
          <w:lang w:eastAsia="en-GB"/>
          <w14:ligatures w14:val="none"/>
        </w:rPr>
        <w:t> </w:t>
      </w:r>
    </w:p>
    <w:p w14:paraId="51FB02E7" w14:textId="77777777" w:rsidR="00F1427F" w:rsidRPr="00F1427F" w:rsidRDefault="00F1427F" w:rsidP="00F1427F">
      <w:pPr>
        <w:numPr>
          <w:ilvl w:val="0"/>
          <w:numId w:val="5"/>
        </w:numPr>
        <w:spacing w:before="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Background in criminology, law, sociology, or related discipline.</w:t>
      </w:r>
    </w:p>
    <w:p w14:paraId="25AB350E" w14:textId="77777777" w:rsidR="00F1427F" w:rsidRPr="00F1427F" w:rsidRDefault="00F1427F" w:rsidP="00F1427F">
      <w:pPr>
        <w:numPr>
          <w:ilvl w:val="0"/>
          <w:numId w:val="5"/>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Strong time management skills.</w:t>
      </w:r>
    </w:p>
    <w:p w14:paraId="341F2B76" w14:textId="77777777" w:rsidR="00F1427F" w:rsidRPr="00F1427F" w:rsidRDefault="00F1427F" w:rsidP="00F1427F">
      <w:pPr>
        <w:numPr>
          <w:ilvl w:val="0"/>
          <w:numId w:val="5"/>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Ability to carry out independent, self-guided work.</w:t>
      </w:r>
    </w:p>
    <w:p w14:paraId="2AD30B63" w14:textId="77777777" w:rsidR="00F1427F" w:rsidRPr="00F1427F" w:rsidRDefault="00F1427F" w:rsidP="00F1427F">
      <w:pPr>
        <w:numPr>
          <w:ilvl w:val="0"/>
          <w:numId w:val="5"/>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Ability to articulate complex information clearly and concisely for the creative team and general audiences.</w:t>
      </w:r>
    </w:p>
    <w:p w14:paraId="7D688D4F" w14:textId="77777777" w:rsidR="00F1427F" w:rsidRPr="00F1427F" w:rsidRDefault="00F1427F" w:rsidP="00F1427F">
      <w:pPr>
        <w:numPr>
          <w:ilvl w:val="0"/>
          <w:numId w:val="5"/>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Familiarity with the true crime landscape.</w:t>
      </w:r>
    </w:p>
    <w:p w14:paraId="2F020051" w14:textId="77777777" w:rsidR="00F1427F" w:rsidRPr="00F1427F" w:rsidRDefault="00F1427F" w:rsidP="00F1427F">
      <w:pPr>
        <w:numPr>
          <w:ilvl w:val="0"/>
          <w:numId w:val="5"/>
        </w:numPr>
        <w:spacing w:after="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An understanding of and respect for the ethical considerations of the true crime genre.</w:t>
      </w:r>
    </w:p>
    <w:p w14:paraId="7AD2FD90" w14:textId="77777777" w:rsidR="00F1427F" w:rsidRPr="00F1427F" w:rsidRDefault="00F1427F" w:rsidP="00F1427F">
      <w:pPr>
        <w:spacing w:before="280" w:after="80"/>
        <w:outlineLvl w:val="2"/>
        <w:rPr>
          <w:rFonts w:ascii="Times New Roman" w:eastAsia="Times New Roman" w:hAnsi="Times New Roman" w:cs="Times New Roman"/>
          <w:b/>
          <w:bCs/>
          <w:kern w:val="0"/>
          <w:sz w:val="27"/>
          <w:szCs w:val="27"/>
          <w:lang w:eastAsia="en-GB"/>
          <w14:ligatures w14:val="none"/>
        </w:rPr>
      </w:pPr>
      <w:r w:rsidRPr="00F1427F">
        <w:rPr>
          <w:rFonts w:eastAsia="Times New Roman"/>
          <w:b/>
          <w:bCs/>
          <w:color w:val="000000"/>
          <w:kern w:val="0"/>
          <w:sz w:val="26"/>
          <w:szCs w:val="26"/>
          <w:lang w:eastAsia="en-GB"/>
          <w14:ligatures w14:val="none"/>
        </w:rPr>
        <w:t>AI Development Assistant</w:t>
      </w:r>
    </w:p>
    <w:p w14:paraId="0B566ADC"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 xml:space="preserve">Reports to: </w:t>
      </w:r>
      <w:r w:rsidRPr="00F1427F">
        <w:rPr>
          <w:rFonts w:eastAsia="Times New Roman"/>
          <w:color w:val="000000"/>
          <w:kern w:val="0"/>
          <w:szCs w:val="22"/>
          <w:lang w:eastAsia="en-GB"/>
          <w14:ligatures w14:val="none"/>
        </w:rPr>
        <w:t>Production Coordinator &amp; Visual Storyteller</w:t>
      </w:r>
    </w:p>
    <w:p w14:paraId="0D4E42FB"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Role Summary:</w:t>
      </w:r>
      <w:r w:rsidRPr="00F1427F">
        <w:rPr>
          <w:rFonts w:eastAsia="Times New Roman"/>
          <w:color w:val="000000"/>
          <w:kern w:val="0"/>
          <w:szCs w:val="22"/>
          <w:lang w:eastAsia="en-GB"/>
          <w14:ligatures w14:val="none"/>
        </w:rPr>
        <w:t xml:space="preserve"> We are looking for a PhD student with an expertise in creative writing and digital media to join our AI development team. The purpose of this role is to help us bring audio to life through AI generated video content (see Al Jazeera’s </w:t>
      </w:r>
      <w:hyperlink r:id="rId7" w:history="1">
        <w:r w:rsidRPr="00F1427F">
          <w:rPr>
            <w:rFonts w:eastAsia="Times New Roman"/>
            <w:color w:val="1155CC"/>
            <w:kern w:val="0"/>
            <w:szCs w:val="22"/>
            <w:u w:val="single"/>
            <w:lang w:eastAsia="en-GB"/>
            <w14:ligatures w14:val="none"/>
          </w:rPr>
          <w:t>True Crime Reports</w:t>
        </w:r>
      </w:hyperlink>
      <w:r w:rsidRPr="00F1427F">
        <w:rPr>
          <w:rFonts w:eastAsia="Times New Roman"/>
          <w:color w:val="000000"/>
          <w:kern w:val="0"/>
          <w:szCs w:val="22"/>
          <w:lang w:eastAsia="en-GB"/>
          <w14:ligatures w14:val="none"/>
        </w:rPr>
        <w:t xml:space="preserve"> video podcast for an example of our work). You will be an integral part of the production team, helping to shape our visual storytelling from concept to completion. The use of generative AI is inevitable in the creative industries, and we are working at the cutting edge of this technology to set a high ethical standard for its use as we expand this part of our business. </w:t>
      </w:r>
    </w:p>
    <w:p w14:paraId="0E6C4E7C"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Key Responsibilities:</w:t>
      </w:r>
      <w:r w:rsidRPr="00F1427F">
        <w:rPr>
          <w:rFonts w:eastAsia="Times New Roman"/>
          <w:color w:val="000000"/>
          <w:kern w:val="0"/>
          <w:szCs w:val="22"/>
          <w:lang w:eastAsia="en-GB"/>
          <w14:ligatures w14:val="none"/>
        </w:rPr>
        <w:t xml:space="preserve"> Your work will encompass a range of AI-related tasks, which may include:</w:t>
      </w:r>
    </w:p>
    <w:p w14:paraId="6C0BA078" w14:textId="77777777" w:rsidR="00F1427F" w:rsidRPr="00F1427F" w:rsidRDefault="00F1427F" w:rsidP="00F1427F">
      <w:pPr>
        <w:numPr>
          <w:ilvl w:val="0"/>
          <w:numId w:val="6"/>
        </w:numPr>
        <w:spacing w:before="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Writing AI video-generating prompts using both creative and technical writing.</w:t>
      </w:r>
    </w:p>
    <w:p w14:paraId="151808FE" w14:textId="77777777" w:rsidR="00F1427F" w:rsidRPr="00F1427F" w:rsidRDefault="00F1427F" w:rsidP="00F1427F">
      <w:pPr>
        <w:numPr>
          <w:ilvl w:val="0"/>
          <w:numId w:val="6"/>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Contributing to the development of AI workflows.</w:t>
      </w:r>
    </w:p>
    <w:p w14:paraId="561DB33E" w14:textId="77777777" w:rsidR="00F1427F" w:rsidRPr="00F1427F" w:rsidRDefault="00F1427F" w:rsidP="00F1427F">
      <w:pPr>
        <w:numPr>
          <w:ilvl w:val="0"/>
          <w:numId w:val="6"/>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Editing AI video output.</w:t>
      </w:r>
    </w:p>
    <w:p w14:paraId="4C72297D" w14:textId="77777777" w:rsidR="00F1427F" w:rsidRPr="00F1427F" w:rsidRDefault="00F1427F" w:rsidP="00F1427F">
      <w:pPr>
        <w:numPr>
          <w:ilvl w:val="0"/>
          <w:numId w:val="6"/>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Stress-testing our proprietary AI software.</w:t>
      </w:r>
    </w:p>
    <w:p w14:paraId="52AE83B0" w14:textId="77777777" w:rsidR="00F1427F" w:rsidRPr="00F1427F" w:rsidRDefault="00F1427F" w:rsidP="00F1427F">
      <w:pPr>
        <w:numPr>
          <w:ilvl w:val="0"/>
          <w:numId w:val="6"/>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Researching current best-practice in the ethical use of generative AI.</w:t>
      </w:r>
    </w:p>
    <w:p w14:paraId="0BFEEAA1" w14:textId="77777777" w:rsidR="00F1427F" w:rsidRPr="00F1427F" w:rsidRDefault="00F1427F" w:rsidP="00F1427F">
      <w:pPr>
        <w:numPr>
          <w:ilvl w:val="0"/>
          <w:numId w:val="6"/>
        </w:numPr>
        <w:spacing w:after="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Liaising with production coordinators, producers, and writers.</w:t>
      </w:r>
    </w:p>
    <w:p w14:paraId="4D7BE759" w14:textId="77777777"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Essential Requirements:</w:t>
      </w:r>
      <w:r w:rsidRPr="00F1427F">
        <w:rPr>
          <w:rFonts w:eastAsia="Times New Roman"/>
          <w:color w:val="000000"/>
          <w:kern w:val="0"/>
          <w:szCs w:val="22"/>
          <w:lang w:eastAsia="en-GB"/>
          <w14:ligatures w14:val="none"/>
        </w:rPr>
        <w:t> </w:t>
      </w:r>
    </w:p>
    <w:p w14:paraId="25671867" w14:textId="77777777" w:rsidR="00F1427F" w:rsidRPr="00F1427F" w:rsidRDefault="00F1427F" w:rsidP="00F1427F">
      <w:pPr>
        <w:numPr>
          <w:ilvl w:val="0"/>
          <w:numId w:val="7"/>
        </w:numPr>
        <w:spacing w:before="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lastRenderedPageBreak/>
        <w:t>An interest in the development of ethical AI practices.</w:t>
      </w:r>
    </w:p>
    <w:p w14:paraId="7F1FDD70" w14:textId="77777777" w:rsidR="00F1427F" w:rsidRPr="00F1427F" w:rsidRDefault="00F1427F" w:rsidP="00F1427F">
      <w:pPr>
        <w:numPr>
          <w:ilvl w:val="0"/>
          <w:numId w:val="7"/>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Keen attention to detail.</w:t>
      </w:r>
    </w:p>
    <w:p w14:paraId="047F1078" w14:textId="77777777" w:rsidR="00F1427F" w:rsidRPr="00F1427F" w:rsidRDefault="00F1427F" w:rsidP="00F1427F">
      <w:pPr>
        <w:numPr>
          <w:ilvl w:val="0"/>
          <w:numId w:val="7"/>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Creative storytelling skills.</w:t>
      </w:r>
    </w:p>
    <w:p w14:paraId="19A78BF6" w14:textId="77777777" w:rsidR="00F1427F" w:rsidRPr="00F1427F" w:rsidRDefault="00F1427F" w:rsidP="00F1427F">
      <w:pPr>
        <w:numPr>
          <w:ilvl w:val="0"/>
          <w:numId w:val="7"/>
        </w:numPr>
        <w:spacing w:after="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A background in digital media.</w:t>
      </w:r>
    </w:p>
    <w:p w14:paraId="4BB110F7" w14:textId="42DD1F1C" w:rsidR="00F1427F" w:rsidRPr="00F1427F" w:rsidRDefault="00F1427F" w:rsidP="00F1427F">
      <w:pPr>
        <w:spacing w:before="240" w:after="240"/>
        <w:rPr>
          <w:rFonts w:ascii="Times New Roman" w:eastAsia="Times New Roman" w:hAnsi="Times New Roman" w:cs="Times New Roman"/>
          <w:kern w:val="0"/>
          <w:sz w:val="24"/>
          <w:lang w:eastAsia="en-GB"/>
          <w14:ligatures w14:val="none"/>
        </w:rPr>
      </w:pPr>
      <w:r w:rsidRPr="00F1427F">
        <w:rPr>
          <w:rFonts w:eastAsia="Times New Roman"/>
          <w:b/>
          <w:bCs/>
          <w:color w:val="000000"/>
          <w:kern w:val="0"/>
          <w:szCs w:val="22"/>
          <w:lang w:eastAsia="en-GB"/>
          <w14:ligatures w14:val="none"/>
        </w:rPr>
        <w:t>Desirable</w:t>
      </w:r>
      <w:r w:rsidRPr="00F1427F">
        <w:rPr>
          <w:rFonts w:eastAsia="Times New Roman"/>
          <w:b/>
          <w:bCs/>
          <w:color w:val="000000"/>
          <w:kern w:val="0"/>
          <w:szCs w:val="22"/>
          <w:lang w:eastAsia="en-GB"/>
          <w14:ligatures w14:val="none"/>
        </w:rPr>
        <w:t>, but not essential:</w:t>
      </w:r>
    </w:p>
    <w:p w14:paraId="62E4C133" w14:textId="77777777" w:rsidR="00F1427F" w:rsidRPr="00F1427F" w:rsidRDefault="00F1427F" w:rsidP="00F1427F">
      <w:pPr>
        <w:numPr>
          <w:ilvl w:val="0"/>
          <w:numId w:val="8"/>
        </w:numPr>
        <w:spacing w:before="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Prior experience with AI prompting.</w:t>
      </w:r>
    </w:p>
    <w:p w14:paraId="7CD4A9D3" w14:textId="77777777" w:rsidR="00F1427F" w:rsidRPr="00F1427F" w:rsidRDefault="00F1427F" w:rsidP="00F1427F">
      <w:pPr>
        <w:numPr>
          <w:ilvl w:val="0"/>
          <w:numId w:val="8"/>
        </w:numPr>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Experience with UI/website management.</w:t>
      </w:r>
    </w:p>
    <w:p w14:paraId="76494CFA" w14:textId="3A1D63FE" w:rsidR="004116BF" w:rsidRPr="00F1427F" w:rsidRDefault="00F1427F" w:rsidP="00F1427F">
      <w:pPr>
        <w:numPr>
          <w:ilvl w:val="0"/>
          <w:numId w:val="8"/>
        </w:numPr>
        <w:spacing w:after="240"/>
        <w:textAlignment w:val="baseline"/>
        <w:rPr>
          <w:rFonts w:eastAsia="Times New Roman"/>
          <w:color w:val="000000"/>
          <w:kern w:val="0"/>
          <w:szCs w:val="22"/>
          <w:lang w:eastAsia="en-GB"/>
          <w14:ligatures w14:val="none"/>
        </w:rPr>
      </w:pPr>
      <w:r w:rsidRPr="00F1427F">
        <w:rPr>
          <w:rFonts w:eastAsia="Times New Roman"/>
          <w:color w:val="000000"/>
          <w:kern w:val="0"/>
          <w:szCs w:val="22"/>
          <w:lang w:eastAsia="en-GB"/>
          <w14:ligatures w14:val="none"/>
        </w:rPr>
        <w:t>Familiarity with one of the following software packages: Adobe Premier, After Effects, Photoshop.</w:t>
      </w:r>
    </w:p>
    <w:sectPr w:rsidR="004116BF" w:rsidRPr="00F14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2FD2"/>
    <w:multiLevelType w:val="multilevel"/>
    <w:tmpl w:val="95E4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D4C1D"/>
    <w:multiLevelType w:val="multilevel"/>
    <w:tmpl w:val="50C2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1287D"/>
    <w:multiLevelType w:val="multilevel"/>
    <w:tmpl w:val="0E28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03083"/>
    <w:multiLevelType w:val="multilevel"/>
    <w:tmpl w:val="AFB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E65B2"/>
    <w:multiLevelType w:val="multilevel"/>
    <w:tmpl w:val="3CAE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3585C"/>
    <w:multiLevelType w:val="multilevel"/>
    <w:tmpl w:val="2CB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34E47"/>
    <w:multiLevelType w:val="multilevel"/>
    <w:tmpl w:val="7E4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C2BA0"/>
    <w:multiLevelType w:val="multilevel"/>
    <w:tmpl w:val="958E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942712">
    <w:abstractNumId w:val="6"/>
  </w:num>
  <w:num w:numId="2" w16cid:durableId="873923821">
    <w:abstractNumId w:val="4"/>
  </w:num>
  <w:num w:numId="3" w16cid:durableId="306128649">
    <w:abstractNumId w:val="1"/>
  </w:num>
  <w:num w:numId="4" w16cid:durableId="2124496423">
    <w:abstractNumId w:val="3"/>
  </w:num>
  <w:num w:numId="5" w16cid:durableId="875233651">
    <w:abstractNumId w:val="0"/>
  </w:num>
  <w:num w:numId="6" w16cid:durableId="1545479044">
    <w:abstractNumId w:val="5"/>
  </w:num>
  <w:num w:numId="7" w16cid:durableId="1997025331">
    <w:abstractNumId w:val="2"/>
  </w:num>
  <w:num w:numId="8" w16cid:durableId="1095901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7F"/>
    <w:rsid w:val="001F0FCB"/>
    <w:rsid w:val="002013AC"/>
    <w:rsid w:val="004116BF"/>
    <w:rsid w:val="00520524"/>
    <w:rsid w:val="006974BC"/>
    <w:rsid w:val="00897E0E"/>
    <w:rsid w:val="00F14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85EB"/>
  <w15:chartTrackingRefBased/>
  <w15:docId w15:val="{8C69FAC2-BB73-4C34-998F-3B83A4D6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2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2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42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42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42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42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42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2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2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42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42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42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42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42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42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2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2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42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27F"/>
    <w:rPr>
      <w:i/>
      <w:iCs/>
      <w:color w:val="404040" w:themeColor="text1" w:themeTint="BF"/>
    </w:rPr>
  </w:style>
  <w:style w:type="paragraph" w:styleId="ListParagraph">
    <w:name w:val="List Paragraph"/>
    <w:basedOn w:val="Normal"/>
    <w:uiPriority w:val="34"/>
    <w:qFormat/>
    <w:rsid w:val="00F1427F"/>
    <w:pPr>
      <w:ind w:left="720"/>
      <w:contextualSpacing/>
    </w:pPr>
  </w:style>
  <w:style w:type="character" w:styleId="IntenseEmphasis">
    <w:name w:val="Intense Emphasis"/>
    <w:basedOn w:val="DefaultParagraphFont"/>
    <w:uiPriority w:val="21"/>
    <w:qFormat/>
    <w:rsid w:val="00F1427F"/>
    <w:rPr>
      <w:i/>
      <w:iCs/>
      <w:color w:val="0F4761" w:themeColor="accent1" w:themeShade="BF"/>
    </w:rPr>
  </w:style>
  <w:style w:type="paragraph" w:styleId="IntenseQuote">
    <w:name w:val="Intense Quote"/>
    <w:basedOn w:val="Normal"/>
    <w:next w:val="Normal"/>
    <w:link w:val="IntenseQuoteChar"/>
    <w:uiPriority w:val="30"/>
    <w:qFormat/>
    <w:rsid w:val="00F1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27F"/>
    <w:rPr>
      <w:i/>
      <w:iCs/>
      <w:color w:val="0F4761" w:themeColor="accent1" w:themeShade="BF"/>
    </w:rPr>
  </w:style>
  <w:style w:type="character" w:styleId="IntenseReference">
    <w:name w:val="Intense Reference"/>
    <w:basedOn w:val="DefaultParagraphFont"/>
    <w:uiPriority w:val="32"/>
    <w:qFormat/>
    <w:rsid w:val="00F14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5805">
      <w:bodyDiv w:val="1"/>
      <w:marLeft w:val="0"/>
      <w:marRight w:val="0"/>
      <w:marTop w:val="0"/>
      <w:marBottom w:val="0"/>
      <w:divBdr>
        <w:top w:val="none" w:sz="0" w:space="0" w:color="auto"/>
        <w:left w:val="none" w:sz="0" w:space="0" w:color="auto"/>
        <w:bottom w:val="none" w:sz="0" w:space="0" w:color="auto"/>
        <w:right w:val="none" w:sz="0" w:space="0" w:color="auto"/>
      </w:divBdr>
    </w:div>
    <w:div w:id="173297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playlist?list=PLzGHKb8i9vTwJ_Smu6j10KfJZjhLPbHY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iran@messageheard.com" TargetMode="External"/><Relationship Id="rId5" Type="http://schemas.openxmlformats.org/officeDocument/2006/relationships/hyperlink" Target="https://forms.gle/wU9bRbRpmyw7bxq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Keiran WILSON (Student)</dc:creator>
  <cp:keywords/>
  <dc:description/>
  <cp:lastModifiedBy>Keiran WILSON (Student)</cp:lastModifiedBy>
  <cp:revision>4</cp:revision>
  <dcterms:created xsi:type="dcterms:W3CDTF">2025-09-12T08:23:00Z</dcterms:created>
  <dcterms:modified xsi:type="dcterms:W3CDTF">2025-09-12T08:27:00Z</dcterms:modified>
</cp:coreProperties>
</file>